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A" w:rsidRDefault="00532E3E" w:rsidP="0045018A">
      <w:pPr>
        <w:jc w:val="right"/>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1.8pt;margin-top:-17.25pt;width:195.35pt;height:53.25pt;z-index:251658240" stroked="f">
            <v:textbox inset="5.85pt,.7pt,5.85pt,.7pt">
              <w:txbxContent>
                <w:p w:rsidR="0045018A" w:rsidRDefault="0045018A">
                  <w:r>
                    <w:rPr>
                      <w:noProof/>
                    </w:rPr>
                    <w:drawing>
                      <wp:inline distT="0" distB="0" distL="0" distR="0">
                        <wp:extent cx="2223218" cy="607588"/>
                        <wp:effectExtent l="19050" t="0" r="5632" b="0"/>
                        <wp:docPr id="1" name="図 0" descr="le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logo.jpg"/>
                                <pic:cNvPicPr/>
                              </pic:nvPicPr>
                              <pic:blipFill>
                                <a:blip r:embed="rId4"/>
                                <a:stretch>
                                  <a:fillRect/>
                                </a:stretch>
                              </pic:blipFill>
                              <pic:spPr>
                                <a:xfrm>
                                  <a:off x="0" y="0"/>
                                  <a:ext cx="2232337" cy="610080"/>
                                </a:xfrm>
                                <a:prstGeom prst="rect">
                                  <a:avLst/>
                                </a:prstGeom>
                              </pic:spPr>
                            </pic:pic>
                          </a:graphicData>
                        </a:graphic>
                      </wp:inline>
                    </w:drawing>
                  </w:r>
                </w:p>
              </w:txbxContent>
            </v:textbox>
          </v:shape>
        </w:pict>
      </w:r>
    </w:p>
    <w:p w:rsidR="00EB69C6" w:rsidRDefault="0045018A" w:rsidP="0045018A">
      <w:pPr>
        <w:jc w:val="right"/>
        <w:rPr>
          <w:rFonts w:hint="eastAsia"/>
        </w:rPr>
      </w:pPr>
      <w:r>
        <w:rPr>
          <w:rFonts w:hint="eastAsia"/>
        </w:rPr>
        <w:t>埼玉県ペルー友好協会</w:t>
      </w:r>
    </w:p>
    <w:p w:rsidR="00532E3E" w:rsidRDefault="00532E3E" w:rsidP="0045018A">
      <w:pPr>
        <w:jc w:val="left"/>
        <w:rPr>
          <w:rFonts w:hint="eastAsia"/>
        </w:rPr>
      </w:pPr>
    </w:p>
    <w:p w:rsidR="00F016C1" w:rsidRPr="00F016C1" w:rsidRDefault="00F016C1" w:rsidP="00F016C1">
      <w:pPr>
        <w:jc w:val="center"/>
        <w:rPr>
          <w:rFonts w:hint="eastAsia"/>
          <w:b/>
          <w:sz w:val="24"/>
          <w:szCs w:val="24"/>
        </w:rPr>
      </w:pPr>
      <w:r w:rsidRPr="00F016C1">
        <w:rPr>
          <w:rFonts w:hint="eastAsia"/>
          <w:b/>
          <w:sz w:val="24"/>
          <w:szCs w:val="24"/>
        </w:rPr>
        <w:t>最新のペルー経済事情についてとペルー市場の魅力について語る</w:t>
      </w:r>
    </w:p>
    <w:p w:rsidR="00F016C1" w:rsidRPr="00F016C1" w:rsidRDefault="00F016C1" w:rsidP="00F016C1">
      <w:pPr>
        <w:jc w:val="center"/>
        <w:rPr>
          <w:rFonts w:hint="eastAsia"/>
          <w:b/>
          <w:sz w:val="24"/>
          <w:szCs w:val="24"/>
        </w:rPr>
      </w:pPr>
      <w:r w:rsidRPr="00F016C1">
        <w:rPr>
          <w:rFonts w:hint="eastAsia"/>
          <w:b/>
          <w:sz w:val="24"/>
          <w:szCs w:val="24"/>
        </w:rPr>
        <w:t>エラルド・エスカラ駐日ペルー大使閣下特別講演会</w:t>
      </w:r>
    </w:p>
    <w:p w:rsidR="00F016C1" w:rsidRDefault="00F016C1" w:rsidP="0045018A">
      <w:pPr>
        <w:jc w:val="left"/>
        <w:rPr>
          <w:rFonts w:hint="eastAsia"/>
          <w:sz w:val="20"/>
          <w:szCs w:val="20"/>
        </w:rPr>
      </w:pPr>
    </w:p>
    <w:p w:rsidR="00BA581F" w:rsidRPr="00F016C1" w:rsidRDefault="00BA581F" w:rsidP="0045018A">
      <w:pPr>
        <w:jc w:val="left"/>
        <w:rPr>
          <w:rFonts w:hint="eastAsia"/>
          <w:sz w:val="20"/>
          <w:szCs w:val="20"/>
        </w:rPr>
      </w:pPr>
      <w:r w:rsidRPr="00F016C1">
        <w:rPr>
          <w:rFonts w:hint="eastAsia"/>
          <w:sz w:val="20"/>
          <w:szCs w:val="20"/>
        </w:rPr>
        <w:t>ペルーは、天然資源が豊富な国として</w:t>
      </w:r>
      <w:r w:rsidR="0092089F" w:rsidRPr="00F016C1">
        <w:rPr>
          <w:rFonts w:hint="eastAsia"/>
          <w:sz w:val="20"/>
          <w:szCs w:val="20"/>
        </w:rPr>
        <w:t>知られ、さらに農業、水産業、鉱業、エネルギー産業が盛んな国です。</w:t>
      </w:r>
    </w:p>
    <w:p w:rsidR="009B56C3" w:rsidRPr="00F016C1" w:rsidRDefault="0092089F" w:rsidP="0045018A">
      <w:pPr>
        <w:jc w:val="left"/>
        <w:rPr>
          <w:rFonts w:hint="eastAsia"/>
          <w:sz w:val="20"/>
          <w:szCs w:val="20"/>
        </w:rPr>
      </w:pPr>
      <w:r w:rsidRPr="00F016C1">
        <w:rPr>
          <w:rFonts w:hint="eastAsia"/>
          <w:sz w:val="20"/>
          <w:szCs w:val="20"/>
        </w:rPr>
        <w:t>中南米の中でも、特に近年の経済成長が著しいことで注目されていますが、</w:t>
      </w:r>
      <w:r w:rsidRPr="00F016C1">
        <w:rPr>
          <w:rFonts w:hint="eastAsia"/>
          <w:sz w:val="20"/>
          <w:szCs w:val="20"/>
        </w:rPr>
        <w:t>2009</w:t>
      </w:r>
      <w:r w:rsidRPr="00F016C1">
        <w:rPr>
          <w:rFonts w:hint="eastAsia"/>
          <w:sz w:val="20"/>
          <w:szCs w:val="20"/>
        </w:rPr>
        <w:t>年のリーマンショックでどこの国もその影響を受ける中、ペルーは、</w:t>
      </w:r>
      <w:r w:rsidRPr="00F016C1">
        <w:rPr>
          <w:rFonts w:hint="eastAsia"/>
          <w:sz w:val="20"/>
          <w:szCs w:val="20"/>
        </w:rPr>
        <w:t>2009</w:t>
      </w:r>
      <w:r w:rsidRPr="00F016C1">
        <w:rPr>
          <w:rFonts w:hint="eastAsia"/>
          <w:sz w:val="20"/>
          <w:szCs w:val="20"/>
        </w:rPr>
        <w:t>年を含め</w:t>
      </w:r>
      <w:r w:rsidRPr="00F016C1">
        <w:rPr>
          <w:rFonts w:hint="eastAsia"/>
          <w:sz w:val="20"/>
          <w:szCs w:val="20"/>
        </w:rPr>
        <w:t>2014</w:t>
      </w:r>
      <w:r w:rsidRPr="00F016C1">
        <w:rPr>
          <w:rFonts w:hint="eastAsia"/>
          <w:sz w:val="20"/>
          <w:szCs w:val="20"/>
        </w:rPr>
        <w:t>年まで過去平均</w:t>
      </w:r>
      <w:r w:rsidRPr="00F016C1">
        <w:rPr>
          <w:rFonts w:hint="eastAsia"/>
          <w:sz w:val="20"/>
          <w:szCs w:val="20"/>
        </w:rPr>
        <w:t>6</w:t>
      </w:r>
      <w:r w:rsidRPr="00F016C1">
        <w:rPr>
          <w:rFonts w:hint="eastAsia"/>
          <w:sz w:val="20"/>
          <w:szCs w:val="20"/>
        </w:rPr>
        <w:t>％強の経済成長率を達成しています。こうした経済成長の背景には、これまでの資源関係の産業のほか、国内消費の伸び率が影響し</w:t>
      </w:r>
      <w:r w:rsidR="009B56C3" w:rsidRPr="00F016C1">
        <w:rPr>
          <w:rFonts w:hint="eastAsia"/>
          <w:sz w:val="20"/>
          <w:szCs w:val="20"/>
        </w:rPr>
        <w:t>ています。</w:t>
      </w:r>
      <w:r w:rsidRPr="00F016C1">
        <w:rPr>
          <w:rFonts w:hint="eastAsia"/>
          <w:sz w:val="20"/>
          <w:szCs w:val="20"/>
        </w:rPr>
        <w:t>人口分布を見ても若い世代層が厚いペルーでは、</w:t>
      </w:r>
      <w:r w:rsidR="009B56C3" w:rsidRPr="00F016C1">
        <w:rPr>
          <w:rFonts w:hint="eastAsia"/>
          <w:sz w:val="20"/>
          <w:szCs w:val="20"/>
        </w:rPr>
        <w:t>消費者向けの市場は拡大続けています。</w:t>
      </w:r>
    </w:p>
    <w:p w:rsidR="009B56C3" w:rsidRPr="00F016C1" w:rsidRDefault="009B56C3" w:rsidP="0045018A">
      <w:pPr>
        <w:jc w:val="left"/>
        <w:rPr>
          <w:rFonts w:hint="eastAsia"/>
          <w:sz w:val="20"/>
          <w:szCs w:val="20"/>
        </w:rPr>
      </w:pPr>
      <w:r w:rsidRPr="00F016C1">
        <w:rPr>
          <w:rFonts w:hint="eastAsia"/>
          <w:sz w:val="20"/>
          <w:szCs w:val="20"/>
        </w:rPr>
        <w:t>日本との関係を見ると、</w:t>
      </w:r>
      <w:r w:rsidRPr="00F016C1">
        <w:rPr>
          <w:rFonts w:hint="eastAsia"/>
          <w:sz w:val="20"/>
          <w:szCs w:val="20"/>
        </w:rPr>
        <w:t>APEC</w:t>
      </w:r>
      <w:r w:rsidRPr="00F016C1">
        <w:rPr>
          <w:rFonts w:hint="eastAsia"/>
          <w:sz w:val="20"/>
          <w:szCs w:val="20"/>
        </w:rPr>
        <w:t>をはじめとし、</w:t>
      </w:r>
      <w:r w:rsidRPr="00F016C1">
        <w:rPr>
          <w:rFonts w:hint="eastAsia"/>
          <w:sz w:val="20"/>
          <w:szCs w:val="20"/>
        </w:rPr>
        <w:t>TPP</w:t>
      </w:r>
      <w:r w:rsidRPr="00F016C1">
        <w:rPr>
          <w:rFonts w:hint="eastAsia"/>
          <w:sz w:val="20"/>
          <w:szCs w:val="20"/>
        </w:rPr>
        <w:t>協定交渉参加国であり、日本ペルー経済連携協定（</w:t>
      </w:r>
      <w:r w:rsidRPr="00F016C1">
        <w:rPr>
          <w:rFonts w:hint="eastAsia"/>
          <w:sz w:val="20"/>
          <w:szCs w:val="20"/>
        </w:rPr>
        <w:t>EPA</w:t>
      </w:r>
      <w:r w:rsidRPr="00F016C1">
        <w:rPr>
          <w:rFonts w:hint="eastAsia"/>
          <w:sz w:val="20"/>
          <w:szCs w:val="20"/>
        </w:rPr>
        <w:t>）を締結後は、両国間の強い経済連携が築かれてきました。</w:t>
      </w:r>
    </w:p>
    <w:p w:rsidR="009B56C3" w:rsidRPr="00F016C1" w:rsidRDefault="009B56C3" w:rsidP="0045018A">
      <w:pPr>
        <w:jc w:val="left"/>
        <w:rPr>
          <w:rFonts w:hint="eastAsia"/>
          <w:sz w:val="20"/>
          <w:szCs w:val="20"/>
        </w:rPr>
      </w:pPr>
      <w:r w:rsidRPr="00F016C1">
        <w:rPr>
          <w:rFonts w:hint="eastAsia"/>
          <w:sz w:val="20"/>
          <w:szCs w:val="20"/>
        </w:rPr>
        <w:t>このように「市場」としても大変魅力あるペルーは、南米のハブになる国として</w:t>
      </w:r>
      <w:r w:rsidR="00B40A4C" w:rsidRPr="00F016C1">
        <w:rPr>
          <w:rFonts w:hint="eastAsia"/>
          <w:sz w:val="20"/>
          <w:szCs w:val="20"/>
        </w:rPr>
        <w:t>、港湾、空港、道路などのインフラ設備を進めているため、ペルーでのビジネスチャンスは、そのほか周辺諸国への市場拡大にむけて足がかりになる注目されています。</w:t>
      </w:r>
    </w:p>
    <w:p w:rsidR="00532E3E" w:rsidRPr="00F016C1" w:rsidRDefault="00B40A4C" w:rsidP="0045018A">
      <w:pPr>
        <w:jc w:val="left"/>
        <w:rPr>
          <w:rFonts w:hint="eastAsia"/>
          <w:sz w:val="20"/>
          <w:szCs w:val="20"/>
        </w:rPr>
      </w:pPr>
      <w:r w:rsidRPr="00F016C1">
        <w:rPr>
          <w:rFonts w:hint="eastAsia"/>
          <w:sz w:val="20"/>
          <w:szCs w:val="20"/>
        </w:rPr>
        <w:t>そこで、今回の特別講演会では、まず、中小企業小規模経営者にむけた経営相談場所である「よろず支援拠点全国本部（独立行政法人中小企業基盤整備機構）」の地域支援ネットコーディネーターを務める、経営コンサルタントの角田光則氏に、海外におけるビジネス展開に向けてヒントになるお話しをいただいた後、エラルド・エスカラ駐日ペルー大使を講師にお招きし、最新のペルー経済事情につい</w:t>
      </w:r>
      <w:r w:rsidR="00532E3E" w:rsidRPr="00F016C1">
        <w:rPr>
          <w:rFonts w:hint="eastAsia"/>
          <w:sz w:val="20"/>
          <w:szCs w:val="20"/>
        </w:rPr>
        <w:t>て講演会を行います。講演会後は、懇親会を予定</w:t>
      </w:r>
      <w:r w:rsidR="00F016C1">
        <w:rPr>
          <w:rFonts w:hint="eastAsia"/>
          <w:sz w:val="20"/>
          <w:szCs w:val="20"/>
        </w:rPr>
        <w:t>してい</w:t>
      </w:r>
      <w:r w:rsidR="00532E3E" w:rsidRPr="00F016C1">
        <w:rPr>
          <w:rFonts w:hint="eastAsia"/>
          <w:sz w:val="20"/>
          <w:szCs w:val="20"/>
        </w:rPr>
        <w:t>ますので、ぜひ皆さまのご参加をお待ちしております。</w:t>
      </w:r>
    </w:p>
    <w:p w:rsidR="00532E3E" w:rsidRDefault="00532E3E" w:rsidP="0045018A">
      <w:pPr>
        <w:jc w:val="left"/>
        <w:rPr>
          <w:rFonts w:hint="eastAsia"/>
        </w:rPr>
      </w:pPr>
    </w:p>
    <w:p w:rsidR="00532E3E" w:rsidRDefault="00532E3E" w:rsidP="0045018A">
      <w:pPr>
        <w:jc w:val="left"/>
        <w:rPr>
          <w:rFonts w:hint="eastAsia"/>
        </w:rPr>
      </w:pPr>
    </w:p>
    <w:p w:rsidR="00532E3E" w:rsidRPr="00F016C1" w:rsidRDefault="00532E3E" w:rsidP="00532E3E">
      <w:pPr>
        <w:jc w:val="center"/>
        <w:rPr>
          <w:rFonts w:hint="eastAsia"/>
          <w:b/>
        </w:rPr>
      </w:pPr>
      <w:r w:rsidRPr="00F016C1">
        <w:rPr>
          <w:rFonts w:hint="eastAsia"/>
          <w:b/>
        </w:rPr>
        <w:t>記</w:t>
      </w:r>
    </w:p>
    <w:p w:rsidR="00F016C1" w:rsidRDefault="00532E3E" w:rsidP="0045018A">
      <w:pPr>
        <w:jc w:val="left"/>
        <w:rPr>
          <w:rFonts w:hint="eastAsia"/>
          <w:sz w:val="20"/>
          <w:szCs w:val="20"/>
        </w:rPr>
      </w:pPr>
      <w:r w:rsidRPr="00F016C1">
        <w:rPr>
          <w:rFonts w:hint="eastAsia"/>
          <w:sz w:val="20"/>
          <w:szCs w:val="20"/>
        </w:rPr>
        <w:t>日時：</w:t>
      </w:r>
      <w:r w:rsidRPr="00F016C1">
        <w:rPr>
          <w:rFonts w:hint="eastAsia"/>
          <w:sz w:val="20"/>
          <w:szCs w:val="20"/>
        </w:rPr>
        <w:t>2016</w:t>
      </w:r>
      <w:r w:rsidRPr="00F016C1">
        <w:rPr>
          <w:rFonts w:hint="eastAsia"/>
          <w:sz w:val="20"/>
          <w:szCs w:val="20"/>
        </w:rPr>
        <w:t>年</w:t>
      </w:r>
      <w:r w:rsidRPr="00F016C1">
        <w:rPr>
          <w:rFonts w:hint="eastAsia"/>
          <w:sz w:val="20"/>
          <w:szCs w:val="20"/>
        </w:rPr>
        <w:t>10</w:t>
      </w:r>
      <w:r w:rsidRPr="00F016C1">
        <w:rPr>
          <w:rFonts w:hint="eastAsia"/>
          <w:sz w:val="20"/>
          <w:szCs w:val="20"/>
        </w:rPr>
        <w:t>月</w:t>
      </w:r>
      <w:r w:rsidRPr="00F016C1">
        <w:rPr>
          <w:rFonts w:hint="eastAsia"/>
          <w:sz w:val="20"/>
          <w:szCs w:val="20"/>
        </w:rPr>
        <w:t>12</w:t>
      </w:r>
      <w:r w:rsidRPr="00F016C1">
        <w:rPr>
          <w:rFonts w:hint="eastAsia"/>
          <w:sz w:val="20"/>
          <w:szCs w:val="20"/>
        </w:rPr>
        <w:t xml:space="preserve">日（水曜日）　</w:t>
      </w:r>
    </w:p>
    <w:p w:rsidR="00532E3E" w:rsidRPr="00F016C1" w:rsidRDefault="00532E3E" w:rsidP="0045018A">
      <w:pPr>
        <w:jc w:val="left"/>
        <w:rPr>
          <w:rFonts w:ascii="Verdana" w:hAnsi="Verdana" w:hint="eastAsia"/>
          <w:color w:val="111111"/>
          <w:sz w:val="20"/>
          <w:szCs w:val="20"/>
          <w:shd w:val="clear" w:color="auto" w:fill="FFFFFF"/>
        </w:rPr>
      </w:pPr>
      <w:r w:rsidRPr="00F016C1">
        <w:rPr>
          <w:rFonts w:hint="eastAsia"/>
          <w:sz w:val="20"/>
          <w:szCs w:val="20"/>
        </w:rPr>
        <w:t>場所：大宮清水園（</w:t>
      </w:r>
      <w:r w:rsidRPr="00F016C1">
        <w:rPr>
          <w:rFonts w:ascii="Verdana" w:hAnsi="Verdana"/>
          <w:color w:val="111111"/>
          <w:sz w:val="20"/>
          <w:szCs w:val="20"/>
          <w:shd w:val="clear" w:color="auto" w:fill="FFFFFF"/>
        </w:rPr>
        <w:t>埼玉県さいたま市大宮区東町</w:t>
      </w:r>
      <w:r w:rsidRPr="00F016C1">
        <w:rPr>
          <w:rFonts w:ascii="Verdana" w:hAnsi="Verdana"/>
          <w:color w:val="111111"/>
          <w:sz w:val="20"/>
          <w:szCs w:val="20"/>
          <w:shd w:val="clear" w:color="auto" w:fill="FFFFFF"/>
        </w:rPr>
        <w:t>2-204</w:t>
      </w:r>
      <w:r w:rsidR="00F016C1" w:rsidRPr="00F016C1">
        <w:rPr>
          <w:rFonts w:ascii="Verdana" w:hAnsi="Verdana" w:hint="eastAsia"/>
          <w:color w:val="111111"/>
          <w:sz w:val="20"/>
          <w:szCs w:val="20"/>
          <w:shd w:val="clear" w:color="auto" w:fill="FFFFFF"/>
        </w:rPr>
        <w:t xml:space="preserve">　最寄り駅</w:t>
      </w:r>
      <w:r w:rsidR="00F016C1" w:rsidRPr="00F016C1">
        <w:rPr>
          <w:rFonts w:ascii="Verdana" w:hAnsi="Verdana" w:hint="eastAsia"/>
          <w:color w:val="111111"/>
          <w:sz w:val="20"/>
          <w:szCs w:val="20"/>
          <w:shd w:val="clear" w:color="auto" w:fill="FFFFFF"/>
        </w:rPr>
        <w:t>JR</w:t>
      </w:r>
      <w:r w:rsidR="00F016C1" w:rsidRPr="00F016C1">
        <w:rPr>
          <w:rFonts w:ascii="Verdana" w:hAnsi="Verdana" w:hint="eastAsia"/>
          <w:color w:val="111111"/>
          <w:sz w:val="20"/>
          <w:szCs w:val="20"/>
          <w:shd w:val="clear" w:color="auto" w:fill="FFFFFF"/>
        </w:rPr>
        <w:t>大宮駅東口</w:t>
      </w:r>
      <w:r w:rsidRPr="00F016C1">
        <w:rPr>
          <w:rFonts w:ascii="Verdana" w:hAnsi="Verdana" w:hint="eastAsia"/>
          <w:color w:val="111111"/>
          <w:sz w:val="20"/>
          <w:szCs w:val="20"/>
          <w:shd w:val="clear" w:color="auto" w:fill="FFFFFF"/>
        </w:rPr>
        <w:t>）</w:t>
      </w:r>
    </w:p>
    <w:p w:rsidR="00532E3E" w:rsidRDefault="00532E3E" w:rsidP="0045018A">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＜講演会スケジュール＞</w:t>
      </w:r>
    </w:p>
    <w:p w:rsidR="00F016C1" w:rsidRPr="00F016C1" w:rsidRDefault="00F016C1" w:rsidP="00F016C1">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講演会受付：</w:t>
      </w:r>
      <w:r w:rsidRPr="00F016C1">
        <w:rPr>
          <w:rFonts w:ascii="Verdana" w:hAnsi="Verdana" w:hint="eastAsia"/>
          <w:color w:val="111111"/>
          <w:sz w:val="20"/>
          <w:szCs w:val="20"/>
          <w:shd w:val="clear" w:color="auto" w:fill="FFFFFF"/>
        </w:rPr>
        <w:t>17</w:t>
      </w:r>
      <w:r w:rsidRPr="00F016C1">
        <w:rPr>
          <w:rFonts w:ascii="Verdana" w:hAnsi="Verdana" w:hint="eastAsia"/>
          <w:color w:val="111111"/>
          <w:sz w:val="20"/>
          <w:szCs w:val="20"/>
          <w:shd w:val="clear" w:color="auto" w:fill="FFFFFF"/>
        </w:rPr>
        <w:t>時半～</w:t>
      </w:r>
    </w:p>
    <w:p w:rsidR="00532E3E" w:rsidRPr="00F016C1" w:rsidRDefault="00532E3E" w:rsidP="0045018A">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18</w:t>
      </w:r>
      <w:r w:rsidRPr="00F016C1">
        <w:rPr>
          <w:rFonts w:ascii="Verdana" w:hAnsi="Verdana" w:hint="eastAsia"/>
          <w:color w:val="111111"/>
          <w:sz w:val="20"/>
          <w:szCs w:val="20"/>
          <w:shd w:val="clear" w:color="auto" w:fill="FFFFFF"/>
        </w:rPr>
        <w:t>時より「海外でのビジネス展開へのチャンスについて」</w:t>
      </w:r>
    </w:p>
    <w:p w:rsidR="00532E3E" w:rsidRPr="00F016C1" w:rsidRDefault="00532E3E" w:rsidP="00532E3E">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■講師　経営コンサルタント　角田光則氏</w:t>
      </w:r>
    </w:p>
    <w:p w:rsidR="00532E3E" w:rsidRPr="00F016C1" w:rsidRDefault="00532E3E" w:rsidP="0045018A">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18</w:t>
      </w:r>
      <w:r w:rsidRPr="00F016C1">
        <w:rPr>
          <w:rFonts w:ascii="Verdana" w:hAnsi="Verdana" w:hint="eastAsia"/>
          <w:color w:val="111111"/>
          <w:sz w:val="20"/>
          <w:szCs w:val="20"/>
          <w:shd w:val="clear" w:color="auto" w:fill="FFFFFF"/>
        </w:rPr>
        <w:t>時</w:t>
      </w:r>
      <w:r w:rsidRPr="00F016C1">
        <w:rPr>
          <w:rFonts w:ascii="Verdana" w:hAnsi="Verdana" w:hint="eastAsia"/>
          <w:color w:val="111111"/>
          <w:sz w:val="20"/>
          <w:szCs w:val="20"/>
          <w:shd w:val="clear" w:color="auto" w:fill="FFFFFF"/>
        </w:rPr>
        <w:t>10</w:t>
      </w:r>
      <w:r w:rsidRPr="00F016C1">
        <w:rPr>
          <w:rFonts w:ascii="Verdana" w:hAnsi="Verdana" w:hint="eastAsia"/>
          <w:color w:val="111111"/>
          <w:sz w:val="20"/>
          <w:szCs w:val="20"/>
          <w:shd w:val="clear" w:color="auto" w:fill="FFFFFF"/>
        </w:rPr>
        <w:t>分～</w:t>
      </w:r>
      <w:r w:rsidRPr="00F016C1">
        <w:rPr>
          <w:rFonts w:ascii="Verdana" w:hAnsi="Verdana" w:hint="eastAsia"/>
          <w:color w:val="111111"/>
          <w:sz w:val="20"/>
          <w:szCs w:val="20"/>
          <w:shd w:val="clear" w:color="auto" w:fill="FFFFFF"/>
        </w:rPr>
        <w:t>18</w:t>
      </w:r>
      <w:r w:rsidRPr="00F016C1">
        <w:rPr>
          <w:rFonts w:ascii="Verdana" w:hAnsi="Verdana" w:hint="eastAsia"/>
          <w:color w:val="111111"/>
          <w:sz w:val="20"/>
          <w:szCs w:val="20"/>
          <w:shd w:val="clear" w:color="auto" w:fill="FFFFFF"/>
        </w:rPr>
        <w:t>時</w:t>
      </w:r>
      <w:r w:rsidRPr="00F016C1">
        <w:rPr>
          <w:rFonts w:ascii="Verdana" w:hAnsi="Verdana" w:hint="eastAsia"/>
          <w:color w:val="111111"/>
          <w:sz w:val="20"/>
          <w:szCs w:val="20"/>
          <w:shd w:val="clear" w:color="auto" w:fill="FFFFFF"/>
        </w:rPr>
        <w:t>50</w:t>
      </w:r>
      <w:r w:rsidRPr="00F016C1">
        <w:rPr>
          <w:rFonts w:ascii="Verdana" w:hAnsi="Verdana" w:hint="eastAsia"/>
          <w:color w:val="111111"/>
          <w:sz w:val="20"/>
          <w:szCs w:val="20"/>
          <w:shd w:val="clear" w:color="auto" w:fill="FFFFFF"/>
        </w:rPr>
        <w:t>分　特別講演会「ペルー最新経済事情について」</w:t>
      </w:r>
    </w:p>
    <w:p w:rsidR="00532E3E" w:rsidRPr="00F016C1" w:rsidRDefault="00532E3E" w:rsidP="0045018A">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■講師　エラルド・エスカラ駐日ペルー大使閣下</w:t>
      </w:r>
    </w:p>
    <w:p w:rsidR="00532E3E" w:rsidRDefault="00532E3E" w:rsidP="0045018A">
      <w:pPr>
        <w:jc w:val="left"/>
        <w:rPr>
          <w:rFonts w:ascii="Verdana" w:hAnsi="Verdana" w:hint="eastAsia"/>
          <w:color w:val="111111"/>
          <w:sz w:val="20"/>
          <w:szCs w:val="20"/>
          <w:shd w:val="clear" w:color="auto" w:fill="FFFFFF"/>
        </w:rPr>
      </w:pPr>
      <w:r w:rsidRPr="00F016C1">
        <w:rPr>
          <w:rFonts w:ascii="Verdana" w:hAnsi="Verdana" w:hint="eastAsia"/>
          <w:color w:val="111111"/>
          <w:sz w:val="20"/>
          <w:szCs w:val="20"/>
          <w:shd w:val="clear" w:color="auto" w:fill="FFFFFF"/>
        </w:rPr>
        <w:t>＜懇親会＞</w:t>
      </w:r>
      <w:r w:rsidRPr="00F016C1">
        <w:rPr>
          <w:rFonts w:ascii="Verdana" w:hAnsi="Verdana" w:hint="eastAsia"/>
          <w:color w:val="111111"/>
          <w:sz w:val="20"/>
          <w:szCs w:val="20"/>
          <w:shd w:val="clear" w:color="auto" w:fill="FFFFFF"/>
        </w:rPr>
        <w:t>19</w:t>
      </w:r>
      <w:r w:rsidRPr="00F016C1">
        <w:rPr>
          <w:rFonts w:ascii="Verdana" w:hAnsi="Verdana" w:hint="eastAsia"/>
          <w:color w:val="111111"/>
          <w:sz w:val="20"/>
          <w:szCs w:val="20"/>
          <w:shd w:val="clear" w:color="auto" w:fill="FFFFFF"/>
        </w:rPr>
        <w:t>時～</w:t>
      </w:r>
      <w:r w:rsidRPr="00F016C1">
        <w:rPr>
          <w:rFonts w:ascii="Verdana" w:hAnsi="Verdana" w:hint="eastAsia"/>
          <w:color w:val="111111"/>
          <w:sz w:val="20"/>
          <w:szCs w:val="20"/>
          <w:shd w:val="clear" w:color="auto" w:fill="FFFFFF"/>
        </w:rPr>
        <w:t>20</w:t>
      </w:r>
      <w:r w:rsidRPr="00F016C1">
        <w:rPr>
          <w:rFonts w:ascii="Verdana" w:hAnsi="Verdana" w:hint="eastAsia"/>
          <w:color w:val="111111"/>
          <w:sz w:val="20"/>
          <w:szCs w:val="20"/>
          <w:shd w:val="clear" w:color="auto" w:fill="FFFFFF"/>
        </w:rPr>
        <w:t>時半</w:t>
      </w:r>
    </w:p>
    <w:p w:rsidR="00F016C1" w:rsidRDefault="00F016C1" w:rsidP="0045018A">
      <w:pPr>
        <w:jc w:val="left"/>
        <w:rPr>
          <w:rFonts w:ascii="Verdana" w:hAnsi="Verdana" w:hint="eastAsia"/>
          <w:color w:val="111111"/>
          <w:sz w:val="20"/>
          <w:szCs w:val="20"/>
          <w:shd w:val="clear" w:color="auto" w:fill="FFFFFF"/>
        </w:rPr>
      </w:pPr>
      <w:r>
        <w:rPr>
          <w:rFonts w:ascii="Verdana" w:hAnsi="Verdana" w:hint="eastAsia"/>
          <w:color w:val="111111"/>
          <w:sz w:val="20"/>
          <w:szCs w:val="20"/>
          <w:shd w:val="clear" w:color="auto" w:fill="FFFFFF"/>
        </w:rPr>
        <w:t>＜会費＞おひとり様￥</w:t>
      </w:r>
      <w:r>
        <w:rPr>
          <w:rFonts w:ascii="Verdana" w:hAnsi="Verdana" w:hint="eastAsia"/>
          <w:color w:val="111111"/>
          <w:sz w:val="20"/>
          <w:szCs w:val="20"/>
          <w:shd w:val="clear" w:color="auto" w:fill="FFFFFF"/>
        </w:rPr>
        <w:t>7000</w:t>
      </w:r>
      <w:r>
        <w:rPr>
          <w:rFonts w:ascii="Verdana" w:hAnsi="Verdana" w:hint="eastAsia"/>
          <w:color w:val="111111"/>
          <w:sz w:val="20"/>
          <w:szCs w:val="20"/>
          <w:shd w:val="clear" w:color="auto" w:fill="FFFFFF"/>
        </w:rPr>
        <w:t>（当日会場にてお支払いください）</w:t>
      </w:r>
    </w:p>
    <w:p w:rsidR="00F016C1" w:rsidRDefault="00F016C1" w:rsidP="00F016C1">
      <w:r>
        <w:rPr>
          <w:rFonts w:ascii="Arial Unicode MS" w:eastAsia="Arial Unicode MS" w:hAnsi="Arial Unicode MS" w:cs="Arial Unicode MS"/>
        </w:rPr>
        <w:t>お申込先　清水園　FAX：048ｰ645ｰ4321　TEL：048ｰ643ｰ1234</w:t>
      </w:r>
    </w:p>
    <w:p w:rsidR="00F016C1" w:rsidRDefault="00F016C1" w:rsidP="00F016C1"/>
    <w:p w:rsidR="00F016C1" w:rsidRDefault="00F016C1" w:rsidP="00F016C1">
      <w:r>
        <w:rPr>
          <w:rFonts w:ascii="SimSun" w:eastAsia="SimSun" w:hAnsi="SimSun" w:cs="SimSun"/>
        </w:rPr>
        <w:t xml:space="preserve">講演会についてのお問合せ　</w:t>
      </w:r>
    </w:p>
    <w:p w:rsidR="00F016C1" w:rsidRDefault="00F016C1" w:rsidP="00F016C1">
      <w:r>
        <w:rPr>
          <w:rFonts w:ascii="SimSun" w:eastAsia="SimSun" w:hAnsi="SimSun" w:cs="SimSun"/>
        </w:rPr>
        <w:t>埼玉県ペルー友好協会　／　事務局　担当：石山</w:t>
      </w:r>
      <w:r>
        <w:rPr>
          <w:rFonts w:ascii="ＭＳ 明朝" w:eastAsia="ＭＳ 明朝" w:hAnsi="ＭＳ 明朝" w:cs="ＭＳ 明朝" w:hint="eastAsia"/>
        </w:rPr>
        <w:t>・</w:t>
      </w:r>
      <w:r>
        <w:rPr>
          <w:rFonts w:ascii="SimSun" w:eastAsia="SimSun" w:hAnsi="SimSun" w:cs="SimSun" w:hint="eastAsia"/>
        </w:rPr>
        <w:t>福田</w:t>
      </w:r>
    </w:p>
    <w:p w:rsidR="00F016C1" w:rsidRDefault="00F016C1" w:rsidP="00F016C1">
      <w:r>
        <w:rPr>
          <w:rFonts w:ascii="Arial Unicode MS" w:eastAsia="Arial Unicode MS" w:hAnsi="Arial Unicode MS" w:cs="Arial Unicode MS"/>
        </w:rPr>
        <w:t xml:space="preserve">TEL：048-699-0156　Email： </w:t>
      </w:r>
      <w:r>
        <w:rPr>
          <w:color w:val="1155CC"/>
          <w:szCs w:val="21"/>
          <w:highlight w:val="white"/>
        </w:rPr>
        <w:t>saitamaperu@gmail.com</w:t>
      </w:r>
    </w:p>
    <w:p w:rsidR="00F016C1" w:rsidRDefault="00F016C1" w:rsidP="00F016C1">
      <w:hyperlink r:id="rId5">
        <w:r>
          <w:rPr>
            <w:color w:val="1155CC"/>
            <w:szCs w:val="21"/>
            <w:highlight w:val="white"/>
            <w:u w:val="single"/>
          </w:rPr>
          <w:t>http://saitama-peru.jp/</w:t>
        </w:r>
      </w:hyperlink>
    </w:p>
    <w:p w:rsidR="00532E3E" w:rsidRDefault="00532E3E" w:rsidP="00F016C1">
      <w:pPr>
        <w:rPr>
          <w:rFonts w:hint="eastAsia"/>
        </w:rPr>
      </w:pPr>
    </w:p>
    <w:p w:rsidR="00F016C1" w:rsidRDefault="00F016C1" w:rsidP="00F016C1">
      <w:r>
        <w:rPr>
          <w:rFonts w:ascii="SimSun" w:eastAsia="SimSun" w:hAnsi="SimSun" w:cs="SimSun"/>
          <w:sz w:val="28"/>
          <w:szCs w:val="28"/>
        </w:rPr>
        <w:t>清水園　宛</w:t>
      </w:r>
    </w:p>
    <w:p w:rsidR="00F016C1" w:rsidRDefault="00F016C1" w:rsidP="00F016C1">
      <w:r>
        <w:rPr>
          <w:rFonts w:ascii="Arial Unicode MS" w:eastAsia="Arial Unicode MS" w:hAnsi="Arial Unicode MS" w:cs="Arial Unicode MS"/>
          <w:sz w:val="28"/>
          <w:szCs w:val="28"/>
        </w:rPr>
        <w:t>FAX：048ｰ645ｰ4321</w:t>
      </w:r>
    </w:p>
    <w:p w:rsidR="00F016C1" w:rsidRDefault="00F016C1" w:rsidP="00F016C1"/>
    <w:p w:rsidR="00F016C1" w:rsidRDefault="00F016C1" w:rsidP="00F016C1"/>
    <w:p w:rsidR="00F016C1" w:rsidRDefault="00F016C1" w:rsidP="00F016C1">
      <w:pPr>
        <w:jc w:val="center"/>
      </w:pPr>
      <w:r>
        <w:rPr>
          <w:rFonts w:ascii="SimSun" w:eastAsia="SimSun" w:hAnsi="SimSun" w:cs="SimSun"/>
          <w:b/>
          <w:sz w:val="36"/>
          <w:szCs w:val="36"/>
        </w:rPr>
        <w:t>講演会お申込書</w:t>
      </w:r>
    </w:p>
    <w:p w:rsidR="00F016C1" w:rsidRDefault="00F016C1" w:rsidP="00F016C1"/>
    <w:p w:rsidR="00F016C1" w:rsidRDefault="00F016C1" w:rsidP="00F016C1">
      <w:r>
        <w:rPr>
          <w:rFonts w:ascii="SimSun" w:eastAsia="SimSun" w:hAnsi="SimSun" w:cs="SimSun"/>
          <w:sz w:val="24"/>
          <w:szCs w:val="24"/>
        </w:rPr>
        <w:t>平成28年10月12日（水）　18時～講演会（受付17:30～）／19時～懇親会</w:t>
      </w:r>
    </w:p>
    <w:p w:rsidR="00F016C1" w:rsidRDefault="00F016C1" w:rsidP="00F016C1">
      <w:r>
        <w:rPr>
          <w:rFonts w:ascii="SimSun" w:eastAsia="SimSun" w:hAnsi="SimSun" w:cs="SimSun"/>
          <w:sz w:val="24"/>
          <w:szCs w:val="24"/>
        </w:rPr>
        <w:t>場所　清水園（さいたま市大宮区東町2-204　最寄り駅：JR大宮駅）</w:t>
      </w:r>
    </w:p>
    <w:p w:rsidR="00F016C1" w:rsidRDefault="00F016C1" w:rsidP="00F016C1"/>
    <w:p w:rsidR="00F016C1" w:rsidRDefault="00F016C1" w:rsidP="00F016C1"/>
    <w:tbl>
      <w:tblPr>
        <w:tblW w:w="86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
        <w:gridCol w:w="7230"/>
      </w:tblGrid>
      <w:tr w:rsidR="00F016C1" w:rsidTr="00D344BC">
        <w:trPr>
          <w:trHeight w:val="300"/>
        </w:trPr>
        <w:tc>
          <w:tcPr>
            <w:tcW w:w="1395" w:type="dxa"/>
            <w:tcMar>
              <w:top w:w="100" w:type="dxa"/>
              <w:left w:w="100" w:type="dxa"/>
              <w:bottom w:w="100" w:type="dxa"/>
              <w:right w:w="100" w:type="dxa"/>
            </w:tcMar>
          </w:tcPr>
          <w:p w:rsidR="00F016C1" w:rsidRDefault="00F016C1" w:rsidP="00D344BC">
            <w:r>
              <w:rPr>
                <w:rFonts w:ascii="Arial Unicode MS" w:eastAsia="Arial Unicode MS" w:hAnsi="Arial Unicode MS" w:cs="Arial Unicode MS"/>
                <w:sz w:val="20"/>
                <w:szCs w:val="20"/>
              </w:rPr>
              <w:t>フリガナ</w:t>
            </w:r>
          </w:p>
        </w:tc>
        <w:tc>
          <w:tcPr>
            <w:tcW w:w="7230" w:type="dxa"/>
            <w:tcMar>
              <w:top w:w="100" w:type="dxa"/>
              <w:left w:w="100" w:type="dxa"/>
              <w:bottom w:w="100" w:type="dxa"/>
              <w:right w:w="100" w:type="dxa"/>
            </w:tcMar>
          </w:tcPr>
          <w:p w:rsidR="00F016C1" w:rsidRDefault="00F016C1" w:rsidP="00D344BC"/>
        </w:tc>
      </w:tr>
      <w:tr w:rsidR="00F016C1" w:rsidTr="00D344BC">
        <w:trPr>
          <w:trHeight w:val="680"/>
        </w:trPr>
        <w:tc>
          <w:tcPr>
            <w:tcW w:w="1395" w:type="dxa"/>
            <w:tcMar>
              <w:top w:w="100" w:type="dxa"/>
              <w:left w:w="100" w:type="dxa"/>
              <w:bottom w:w="100" w:type="dxa"/>
              <w:right w:w="100" w:type="dxa"/>
            </w:tcMar>
          </w:tcPr>
          <w:p w:rsidR="00F016C1" w:rsidRDefault="00F016C1" w:rsidP="00D344BC">
            <w:r>
              <w:rPr>
                <w:rFonts w:ascii="Arial Unicode MS" w:eastAsia="Arial Unicode MS" w:hAnsi="Arial Unicode MS" w:cs="Arial Unicode MS"/>
              </w:rPr>
              <w:t>お名前</w:t>
            </w:r>
          </w:p>
        </w:tc>
        <w:tc>
          <w:tcPr>
            <w:tcW w:w="7230" w:type="dxa"/>
            <w:tcMar>
              <w:top w:w="100" w:type="dxa"/>
              <w:left w:w="100" w:type="dxa"/>
              <w:bottom w:w="100" w:type="dxa"/>
              <w:right w:w="100" w:type="dxa"/>
            </w:tcMar>
          </w:tcPr>
          <w:p w:rsidR="00F016C1" w:rsidRDefault="00F016C1" w:rsidP="00D344BC"/>
        </w:tc>
      </w:tr>
      <w:tr w:rsidR="00F016C1" w:rsidTr="00D344BC">
        <w:trPr>
          <w:trHeight w:val="620"/>
        </w:trPr>
        <w:tc>
          <w:tcPr>
            <w:tcW w:w="1395" w:type="dxa"/>
            <w:tcMar>
              <w:top w:w="100" w:type="dxa"/>
              <w:left w:w="100" w:type="dxa"/>
              <w:bottom w:w="100" w:type="dxa"/>
              <w:right w:w="100" w:type="dxa"/>
            </w:tcMar>
          </w:tcPr>
          <w:p w:rsidR="00F016C1" w:rsidRDefault="00F016C1" w:rsidP="00D344BC">
            <w:r>
              <w:rPr>
                <w:rFonts w:ascii="Arial Unicode MS" w:eastAsia="Arial Unicode MS" w:hAnsi="Arial Unicode MS" w:cs="Arial Unicode MS"/>
              </w:rPr>
              <w:t>ご住所</w:t>
            </w:r>
          </w:p>
        </w:tc>
        <w:tc>
          <w:tcPr>
            <w:tcW w:w="7230" w:type="dxa"/>
            <w:tcMar>
              <w:top w:w="100" w:type="dxa"/>
              <w:left w:w="100" w:type="dxa"/>
              <w:bottom w:w="100" w:type="dxa"/>
              <w:right w:w="100" w:type="dxa"/>
            </w:tcMar>
          </w:tcPr>
          <w:p w:rsidR="00F016C1" w:rsidRDefault="00F016C1" w:rsidP="00D344BC"/>
        </w:tc>
      </w:tr>
      <w:tr w:rsidR="00F016C1" w:rsidTr="00D344BC">
        <w:trPr>
          <w:trHeight w:val="1260"/>
        </w:trPr>
        <w:tc>
          <w:tcPr>
            <w:tcW w:w="1395" w:type="dxa"/>
            <w:tcMar>
              <w:top w:w="100" w:type="dxa"/>
              <w:left w:w="100" w:type="dxa"/>
              <w:bottom w:w="100" w:type="dxa"/>
              <w:right w:w="100" w:type="dxa"/>
            </w:tcMar>
          </w:tcPr>
          <w:p w:rsidR="00F016C1" w:rsidRDefault="00F016C1" w:rsidP="00D344BC">
            <w:r>
              <w:rPr>
                <w:rFonts w:ascii="SimSun" w:eastAsia="SimSun" w:hAnsi="SimSun" w:cs="SimSun"/>
              </w:rPr>
              <w:t>備考</w:t>
            </w:r>
          </w:p>
        </w:tc>
        <w:tc>
          <w:tcPr>
            <w:tcW w:w="7230" w:type="dxa"/>
            <w:tcMar>
              <w:top w:w="100" w:type="dxa"/>
              <w:left w:w="100" w:type="dxa"/>
              <w:bottom w:w="100" w:type="dxa"/>
              <w:right w:w="100" w:type="dxa"/>
            </w:tcMar>
          </w:tcPr>
          <w:p w:rsidR="00F016C1" w:rsidRDefault="00F016C1" w:rsidP="00D344BC"/>
        </w:tc>
      </w:tr>
    </w:tbl>
    <w:p w:rsidR="00F016C1" w:rsidRDefault="00F016C1" w:rsidP="00F016C1"/>
    <w:p w:rsidR="00F016C1" w:rsidRDefault="00F016C1" w:rsidP="00F016C1"/>
    <w:p w:rsidR="00F016C1" w:rsidRDefault="00F016C1" w:rsidP="00F016C1"/>
    <w:p w:rsidR="00F016C1" w:rsidRDefault="00F016C1" w:rsidP="00F016C1">
      <w:r>
        <w:rPr>
          <w:rFonts w:ascii="SimSun" w:eastAsia="SimSun" w:hAnsi="SimSun" w:cs="SimSun"/>
          <w:sz w:val="24"/>
          <w:szCs w:val="24"/>
        </w:rPr>
        <w:t>複数でお申込の場合は、備考欄に合計人数とお申込者全員のお名前をご記入ください。</w:t>
      </w:r>
    </w:p>
    <w:p w:rsidR="00F016C1" w:rsidRDefault="00F016C1" w:rsidP="00F016C1"/>
    <w:p w:rsidR="00F016C1" w:rsidRDefault="00F016C1" w:rsidP="00F016C1"/>
    <w:p w:rsidR="00F016C1" w:rsidRDefault="00F016C1" w:rsidP="00F016C1">
      <w:r>
        <w:rPr>
          <w:rFonts w:ascii="SimSun" w:eastAsia="SimSun" w:hAnsi="SimSun" w:cs="SimSun"/>
          <w:sz w:val="24"/>
          <w:szCs w:val="24"/>
        </w:rPr>
        <w:t>※必要事項をご記入の上、FAXをお送りいただくか、お電話にてお申込ください。</w:t>
      </w:r>
    </w:p>
    <w:p w:rsidR="00F016C1" w:rsidRDefault="00F016C1" w:rsidP="00F016C1">
      <w:r>
        <w:rPr>
          <w:rFonts w:ascii="Arial Unicode MS" w:eastAsia="Arial Unicode MS" w:hAnsi="Arial Unicode MS" w:cs="Arial Unicode MS"/>
          <w:sz w:val="24"/>
          <w:szCs w:val="24"/>
        </w:rPr>
        <w:t>TEL：048-643-1234　（清水園）</w:t>
      </w:r>
    </w:p>
    <w:p w:rsidR="00B40A4C" w:rsidRPr="00B40A4C" w:rsidRDefault="00B40A4C" w:rsidP="0045018A">
      <w:pPr>
        <w:jc w:val="left"/>
        <w:rPr>
          <w:rFonts w:hint="eastAsia"/>
        </w:rPr>
      </w:pPr>
    </w:p>
    <w:p w:rsidR="009B56C3" w:rsidRDefault="009B56C3" w:rsidP="0045018A">
      <w:pPr>
        <w:jc w:val="left"/>
        <w:rPr>
          <w:rFonts w:hint="eastAsia"/>
        </w:rPr>
      </w:pPr>
    </w:p>
    <w:p w:rsidR="009B56C3" w:rsidRDefault="009B56C3" w:rsidP="0045018A">
      <w:pPr>
        <w:jc w:val="left"/>
        <w:rPr>
          <w:rFonts w:hint="eastAsia"/>
        </w:rPr>
      </w:pPr>
    </w:p>
    <w:p w:rsidR="009B56C3" w:rsidRDefault="009B56C3" w:rsidP="0045018A">
      <w:pPr>
        <w:jc w:val="left"/>
        <w:rPr>
          <w:rFonts w:hint="eastAsia"/>
        </w:rPr>
      </w:pPr>
    </w:p>
    <w:p w:rsidR="00BA581F" w:rsidRPr="00BA581F" w:rsidRDefault="00BA581F" w:rsidP="0045018A">
      <w:pPr>
        <w:jc w:val="left"/>
      </w:pPr>
    </w:p>
    <w:sectPr w:rsidR="00BA581F" w:rsidRPr="00BA581F" w:rsidSect="0045018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5018A"/>
    <w:rsid w:val="001426EC"/>
    <w:rsid w:val="0045018A"/>
    <w:rsid w:val="00532E3E"/>
    <w:rsid w:val="0092089F"/>
    <w:rsid w:val="009B56C3"/>
    <w:rsid w:val="00B40A4C"/>
    <w:rsid w:val="00B644BB"/>
    <w:rsid w:val="00BA581F"/>
    <w:rsid w:val="00EB69C6"/>
    <w:rsid w:val="00F016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018A"/>
    <w:rPr>
      <w:rFonts w:asciiTheme="majorHAnsi" w:eastAsiaTheme="majorEastAsia" w:hAnsiTheme="majorHAnsi" w:cstheme="majorBidi"/>
      <w:sz w:val="18"/>
      <w:szCs w:val="18"/>
    </w:rPr>
  </w:style>
  <w:style w:type="character" w:customStyle="1" w:styleId="apple-converted-space">
    <w:name w:val="apple-converted-space"/>
    <w:basedOn w:val="a0"/>
    <w:rsid w:val="001426EC"/>
  </w:style>
  <w:style w:type="paragraph" w:styleId="Web">
    <w:name w:val="Normal (Web)"/>
    <w:basedOn w:val="a"/>
    <w:uiPriority w:val="99"/>
    <w:semiHidden/>
    <w:unhideWhenUsed/>
    <w:rsid w:val="00BA5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042368472">
      <w:bodyDiv w:val="1"/>
      <w:marLeft w:val="0"/>
      <w:marRight w:val="0"/>
      <w:marTop w:val="0"/>
      <w:marBottom w:val="0"/>
      <w:divBdr>
        <w:top w:val="none" w:sz="0" w:space="0" w:color="auto"/>
        <w:left w:val="none" w:sz="0" w:space="0" w:color="auto"/>
        <w:bottom w:val="none" w:sz="0" w:space="0" w:color="auto"/>
        <w:right w:val="none" w:sz="0" w:space="0" w:color="auto"/>
      </w:divBdr>
    </w:div>
    <w:div w:id="1581789263">
      <w:bodyDiv w:val="1"/>
      <w:marLeft w:val="0"/>
      <w:marRight w:val="0"/>
      <w:marTop w:val="0"/>
      <w:marBottom w:val="0"/>
      <w:divBdr>
        <w:top w:val="none" w:sz="0" w:space="0" w:color="auto"/>
        <w:left w:val="none" w:sz="0" w:space="0" w:color="auto"/>
        <w:bottom w:val="none" w:sz="0" w:space="0" w:color="auto"/>
        <w:right w:val="none" w:sz="0" w:space="0" w:color="auto"/>
      </w:divBdr>
      <w:divsChild>
        <w:div w:id="1688865430">
          <w:marLeft w:val="0"/>
          <w:marRight w:val="0"/>
          <w:marTop w:val="0"/>
          <w:marBottom w:val="0"/>
          <w:divBdr>
            <w:top w:val="none" w:sz="0" w:space="0" w:color="auto"/>
            <w:left w:val="none" w:sz="0" w:space="0" w:color="auto"/>
            <w:bottom w:val="none" w:sz="0" w:space="0" w:color="auto"/>
            <w:right w:val="none" w:sz="0" w:space="0" w:color="auto"/>
          </w:divBdr>
        </w:div>
        <w:div w:id="744423675">
          <w:marLeft w:val="0"/>
          <w:marRight w:val="0"/>
          <w:marTop w:val="0"/>
          <w:marBottom w:val="0"/>
          <w:divBdr>
            <w:top w:val="none" w:sz="0" w:space="0" w:color="auto"/>
            <w:left w:val="none" w:sz="0" w:space="0" w:color="auto"/>
            <w:bottom w:val="none" w:sz="0" w:space="0" w:color="auto"/>
            <w:right w:val="none" w:sz="0" w:space="0" w:color="auto"/>
          </w:divBdr>
        </w:div>
        <w:div w:id="487215433">
          <w:marLeft w:val="0"/>
          <w:marRight w:val="0"/>
          <w:marTop w:val="0"/>
          <w:marBottom w:val="0"/>
          <w:divBdr>
            <w:top w:val="none" w:sz="0" w:space="0" w:color="auto"/>
            <w:left w:val="none" w:sz="0" w:space="0" w:color="auto"/>
            <w:bottom w:val="none" w:sz="0" w:space="0" w:color="auto"/>
            <w:right w:val="none" w:sz="0" w:space="0" w:color="auto"/>
          </w:divBdr>
        </w:div>
        <w:div w:id="2064984626">
          <w:marLeft w:val="0"/>
          <w:marRight w:val="0"/>
          <w:marTop w:val="0"/>
          <w:marBottom w:val="0"/>
          <w:divBdr>
            <w:top w:val="none" w:sz="0" w:space="0" w:color="auto"/>
            <w:left w:val="none" w:sz="0" w:space="0" w:color="auto"/>
            <w:bottom w:val="none" w:sz="0" w:space="0" w:color="auto"/>
            <w:right w:val="none" w:sz="0" w:space="0" w:color="auto"/>
          </w:divBdr>
        </w:div>
        <w:div w:id="1113670291">
          <w:marLeft w:val="0"/>
          <w:marRight w:val="0"/>
          <w:marTop w:val="0"/>
          <w:marBottom w:val="0"/>
          <w:divBdr>
            <w:top w:val="none" w:sz="0" w:space="0" w:color="auto"/>
            <w:left w:val="none" w:sz="0" w:space="0" w:color="auto"/>
            <w:bottom w:val="none" w:sz="0" w:space="0" w:color="auto"/>
            <w:right w:val="none" w:sz="0" w:space="0" w:color="auto"/>
          </w:divBdr>
        </w:div>
        <w:div w:id="708139949">
          <w:marLeft w:val="0"/>
          <w:marRight w:val="0"/>
          <w:marTop w:val="0"/>
          <w:marBottom w:val="0"/>
          <w:divBdr>
            <w:top w:val="none" w:sz="0" w:space="0" w:color="auto"/>
            <w:left w:val="none" w:sz="0" w:space="0" w:color="auto"/>
            <w:bottom w:val="none" w:sz="0" w:space="0" w:color="auto"/>
            <w:right w:val="none" w:sz="0" w:space="0" w:color="auto"/>
          </w:divBdr>
        </w:div>
        <w:div w:id="404643690">
          <w:marLeft w:val="0"/>
          <w:marRight w:val="0"/>
          <w:marTop w:val="0"/>
          <w:marBottom w:val="0"/>
          <w:divBdr>
            <w:top w:val="none" w:sz="0" w:space="0" w:color="auto"/>
            <w:left w:val="none" w:sz="0" w:space="0" w:color="auto"/>
            <w:bottom w:val="none" w:sz="0" w:space="0" w:color="auto"/>
            <w:right w:val="none" w:sz="0" w:space="0" w:color="auto"/>
          </w:divBdr>
        </w:div>
        <w:div w:id="328873874">
          <w:marLeft w:val="0"/>
          <w:marRight w:val="0"/>
          <w:marTop w:val="0"/>
          <w:marBottom w:val="0"/>
          <w:divBdr>
            <w:top w:val="none" w:sz="0" w:space="0" w:color="auto"/>
            <w:left w:val="none" w:sz="0" w:space="0" w:color="auto"/>
            <w:bottom w:val="none" w:sz="0" w:space="0" w:color="auto"/>
            <w:right w:val="none" w:sz="0" w:space="0" w:color="auto"/>
          </w:divBdr>
        </w:div>
        <w:div w:id="1756709942">
          <w:marLeft w:val="0"/>
          <w:marRight w:val="0"/>
          <w:marTop w:val="0"/>
          <w:marBottom w:val="0"/>
          <w:divBdr>
            <w:top w:val="none" w:sz="0" w:space="0" w:color="auto"/>
            <w:left w:val="none" w:sz="0" w:space="0" w:color="auto"/>
            <w:bottom w:val="none" w:sz="0" w:space="0" w:color="auto"/>
            <w:right w:val="none" w:sz="0" w:space="0" w:color="auto"/>
          </w:divBdr>
        </w:div>
        <w:div w:id="1905794191">
          <w:marLeft w:val="0"/>
          <w:marRight w:val="0"/>
          <w:marTop w:val="0"/>
          <w:marBottom w:val="0"/>
          <w:divBdr>
            <w:top w:val="none" w:sz="0" w:space="0" w:color="auto"/>
            <w:left w:val="none" w:sz="0" w:space="0" w:color="auto"/>
            <w:bottom w:val="none" w:sz="0" w:space="0" w:color="auto"/>
            <w:right w:val="none" w:sz="0" w:space="0" w:color="auto"/>
          </w:divBdr>
        </w:div>
        <w:div w:id="1028410147">
          <w:marLeft w:val="0"/>
          <w:marRight w:val="0"/>
          <w:marTop w:val="0"/>
          <w:marBottom w:val="0"/>
          <w:divBdr>
            <w:top w:val="none" w:sz="0" w:space="0" w:color="auto"/>
            <w:left w:val="none" w:sz="0" w:space="0" w:color="auto"/>
            <w:bottom w:val="none" w:sz="0" w:space="0" w:color="auto"/>
            <w:right w:val="none" w:sz="0" w:space="0" w:color="auto"/>
          </w:divBdr>
        </w:div>
        <w:div w:id="417215547">
          <w:marLeft w:val="0"/>
          <w:marRight w:val="0"/>
          <w:marTop w:val="0"/>
          <w:marBottom w:val="0"/>
          <w:divBdr>
            <w:top w:val="none" w:sz="0" w:space="0" w:color="auto"/>
            <w:left w:val="none" w:sz="0" w:space="0" w:color="auto"/>
            <w:bottom w:val="none" w:sz="0" w:space="0" w:color="auto"/>
            <w:right w:val="none" w:sz="0" w:space="0" w:color="auto"/>
          </w:divBdr>
        </w:div>
      </w:divsChild>
    </w:div>
    <w:div w:id="1675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tama-peru.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akiko1221</dc:creator>
  <cp:lastModifiedBy>akiko1221</cp:lastModifiedBy>
  <cp:revision>1</cp:revision>
  <dcterms:created xsi:type="dcterms:W3CDTF">2016-09-05T09:03:00Z</dcterms:created>
  <dcterms:modified xsi:type="dcterms:W3CDTF">2016-09-05T10:27:00Z</dcterms:modified>
</cp:coreProperties>
</file>